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62" w:afterLines="20" w:line="460" w:lineRule="exact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深圳抽水蓄能电站环境保护验收</w:t>
      </w:r>
    </w:p>
    <w:p>
      <w:pPr>
        <w:autoSpaceDE w:val="0"/>
        <w:autoSpaceDN w:val="0"/>
        <w:adjustRightInd w:val="0"/>
        <w:spacing w:after="62" w:afterLines="20" w:line="460" w:lineRule="exact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公众意见调查</w:t>
      </w:r>
      <w:r>
        <w:rPr>
          <w:rFonts w:ascii="Times New Roman" w:hAnsi="Times New Roman" w:eastAsia="黑体" w:cs="Times New Roman"/>
          <w:sz w:val="24"/>
          <w:szCs w:val="24"/>
        </w:rPr>
        <w:t>表</w:t>
      </w:r>
      <w:r>
        <w:rPr>
          <w:rFonts w:hint="eastAsia" w:ascii="Times New Roman" w:hAnsi="Times New Roman" w:eastAsia="黑体" w:cs="Times New Roman"/>
          <w:sz w:val="24"/>
          <w:szCs w:val="24"/>
        </w:rPr>
        <w:t>(个人)</w:t>
      </w:r>
    </w:p>
    <w:tbl>
      <w:tblPr>
        <w:tblStyle w:val="5"/>
        <w:tblW w:w="9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380"/>
        <w:gridCol w:w="738"/>
        <w:gridCol w:w="1853"/>
        <w:gridCol w:w="841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姓名</w:t>
            </w:r>
          </w:p>
        </w:tc>
        <w:tc>
          <w:tcPr>
            <w:tcW w:w="23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性别</w:t>
            </w:r>
          </w:p>
        </w:tc>
        <w:tc>
          <w:tcPr>
            <w:tcW w:w="1853" w:type="dxa"/>
            <w:vAlign w:val="center"/>
          </w:tcPr>
          <w:p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年龄</w:t>
            </w:r>
          </w:p>
        </w:tc>
        <w:tc>
          <w:tcPr>
            <w:tcW w:w="2732" w:type="dxa"/>
            <w:vAlign w:val="center"/>
          </w:tcPr>
          <w:p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职业</w:t>
            </w:r>
          </w:p>
        </w:tc>
        <w:tc>
          <w:tcPr>
            <w:tcW w:w="23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文化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程度</w:t>
            </w:r>
          </w:p>
        </w:tc>
        <w:tc>
          <w:tcPr>
            <w:tcW w:w="1853" w:type="dxa"/>
            <w:vAlign w:val="center"/>
          </w:tcPr>
          <w:p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联系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电话</w:t>
            </w:r>
          </w:p>
        </w:tc>
        <w:tc>
          <w:tcPr>
            <w:tcW w:w="2732" w:type="dxa"/>
            <w:vAlign w:val="center"/>
          </w:tcPr>
          <w:p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806" w:type="dxa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住址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市  </w:t>
            </w:r>
            <w:r>
              <w:rPr>
                <w:rFonts w:ascii="宋体" w:hAnsi="宋体" w:eastAsia="宋体" w:cs="Times New Roman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         </w:t>
            </w:r>
            <w:r>
              <w:rPr>
                <w:rFonts w:ascii="宋体" w:hAnsi="宋体" w:eastAsia="宋体" w:cs="Times New Roman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镇(区</w:t>
            </w:r>
            <w:r>
              <w:rPr>
                <w:rFonts w:ascii="宋体" w:hAnsi="宋体" w:eastAsia="宋体" w:cs="Times New Roman"/>
                <w:sz w:val="24"/>
                <w:szCs w:val="21"/>
              </w:rPr>
              <w:t>)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村（街）   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935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项目概况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深圳抽水蓄能电站位于广东省深圳市盐田区和龙岗区交界处，主要开发任务为承担电力系统调峰、填谷、调频、调相及紧急事故备用，改善系统的运行条件，电站总装机容量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1200MW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，年平均发电量15.11亿千瓦时。工程主要由上水库、下水库、输水系统、地下厂房洞室群、开关站及永久公路等组成。现阶段，项目配套环境保护设施已竣工，正在进行项目竣工环境保护验收调查工作。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  <w:jc w:val="center"/>
        </w:trPr>
        <w:tc>
          <w:tcPr>
            <w:tcW w:w="9350" w:type="dxa"/>
            <w:gridSpan w:val="6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1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您对本工程是否了解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：（单选）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 </w:t>
            </w: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了解  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了解一些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不了解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2  您认为工程完成后对当地经济的影响：（单选） 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有所提高    □ 基本不变      □ 有所降低    □ 不了解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3  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工程施工期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对您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影响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最大的是：（单选） </w:t>
            </w:r>
          </w:p>
          <w:p>
            <w:pPr>
              <w:spacing w:line="34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施工噪声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施工粉尘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施工废水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农业生产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 出行不便</w:t>
            </w: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 没有影响    □ 其它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u w:val="single"/>
              </w:rPr>
              <w:t xml:space="preserve">        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4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工程施工期是否发生过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产生严重影响的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污染事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件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或扰民事件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：（单选） </w:t>
            </w: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不清楚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无      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有：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u w:val="single"/>
              </w:rPr>
              <w:t xml:space="preserve">           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5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工程施工期采取的环境保护措施效果是否满意：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（单选）</w:t>
            </w: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□满意  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 基本满意      □ 不满意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u w:val="single"/>
              </w:rPr>
              <w:t xml:space="preserve">         </w:t>
            </w: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6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工程试运营期对您影响最大的是：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（单选）</w:t>
            </w:r>
          </w:p>
          <w:p>
            <w:pPr>
              <w:spacing w:line="34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水体污染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空气污染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环境噪声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景观破坏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 固废堆积</w:t>
            </w:r>
          </w:p>
          <w:p>
            <w:pPr>
              <w:spacing w:line="34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 没有影响    □ 其它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u w:val="single"/>
              </w:rPr>
              <w:t xml:space="preserve">        </w:t>
            </w: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7  对工程试运营期的环境保护措施是否满意：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（单选）</w:t>
            </w: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□满意     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 基本满意      □ 不满意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u w:val="single"/>
              </w:rPr>
              <w:t xml:space="preserve">         </w:t>
            </w: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8  您对本工程下一步环境保护措施更为关注的是：（多选）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水质保护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扬尘管理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噪声防治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 景观恢复  □ 生态保护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其它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u w:val="single"/>
              </w:rPr>
              <w:t xml:space="preserve">       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9 </w:t>
            </w:r>
            <w:r>
              <w:rPr>
                <w:rFonts w:ascii="宋体" w:hAnsi="宋体" w:eastAsia="宋体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您对本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工程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的环境保护工作的总体评价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：（单选）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很满意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满意    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不满意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 很不满意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350" w:type="dxa"/>
            <w:gridSpan w:val="6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10 您对本工程环保方面有何其他建议和要求：</w:t>
            </w:r>
          </w:p>
          <w:p>
            <w:pPr>
              <w:spacing w:line="340" w:lineRule="exact"/>
              <w:ind w:right="240" w:firstLine="480"/>
              <w:jc w:val="right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spacing w:line="340" w:lineRule="exact"/>
              <w:ind w:right="240" w:firstLine="480"/>
              <w:jc w:val="right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spacing w:line="340" w:lineRule="exact"/>
              <w:ind w:right="240" w:firstLine="480"/>
              <w:jc w:val="right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spacing w:line="340" w:lineRule="exact"/>
              <w:ind w:right="240" w:firstLine="480"/>
              <w:jc w:val="right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</w:tbl>
    <w:p>
      <w:pPr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注：以“√”方式选择。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C5B"/>
    <w:multiLevelType w:val="multilevel"/>
    <w:tmpl w:val="03504C5B"/>
    <w:lvl w:ilvl="0" w:tentative="0">
      <w:start w:val="2"/>
      <w:numFmt w:val="bullet"/>
      <w:lvlText w:val="□"/>
      <w:lvlJc w:val="left"/>
      <w:pPr>
        <w:ind w:left="84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BC"/>
    <w:rsid w:val="00040142"/>
    <w:rsid w:val="0007316B"/>
    <w:rsid w:val="00132F1F"/>
    <w:rsid w:val="00137D4C"/>
    <w:rsid w:val="001B579D"/>
    <w:rsid w:val="00204F56"/>
    <w:rsid w:val="00232232"/>
    <w:rsid w:val="00334709"/>
    <w:rsid w:val="003B061B"/>
    <w:rsid w:val="003B3632"/>
    <w:rsid w:val="004224BC"/>
    <w:rsid w:val="00487F52"/>
    <w:rsid w:val="004A3562"/>
    <w:rsid w:val="004E267F"/>
    <w:rsid w:val="004E2F4A"/>
    <w:rsid w:val="00505431"/>
    <w:rsid w:val="006E4B9F"/>
    <w:rsid w:val="00755EC5"/>
    <w:rsid w:val="00775BAF"/>
    <w:rsid w:val="007E5A9F"/>
    <w:rsid w:val="00827245"/>
    <w:rsid w:val="00876D6D"/>
    <w:rsid w:val="0088167B"/>
    <w:rsid w:val="008B63CD"/>
    <w:rsid w:val="009B360D"/>
    <w:rsid w:val="00AA3AA2"/>
    <w:rsid w:val="00C03011"/>
    <w:rsid w:val="00C22977"/>
    <w:rsid w:val="00CC308A"/>
    <w:rsid w:val="00D04DDB"/>
    <w:rsid w:val="00D04FFA"/>
    <w:rsid w:val="00DF034B"/>
    <w:rsid w:val="00E1666F"/>
    <w:rsid w:val="00E74E28"/>
    <w:rsid w:val="00EE366A"/>
    <w:rsid w:val="00F41E14"/>
    <w:rsid w:val="00F73C4E"/>
    <w:rsid w:val="00FA12E5"/>
    <w:rsid w:val="326C665B"/>
    <w:rsid w:val="550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850</Characters>
  <Lines>7</Lines>
  <Paragraphs>1</Paragraphs>
  <TotalTime>0</TotalTime>
  <ScaleCrop>false</ScaleCrop>
  <LinksUpToDate>false</LinksUpToDate>
  <CharactersWithSpaces>998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2019-07-10T02:40:00Z</dcterms:created>
  <dc:creator>zeng</dc:creator>
  <cp:lastModifiedBy>刘权</cp:lastModifiedBy>
  <dcterms:modified xsi:type="dcterms:W3CDTF">2019-07-15T06:38:44Z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